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70" w:rsidRDefault="00B41370" w:rsidP="00B41370">
      <w:pPr>
        <w:rPr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Предлог</w:t>
      </w:r>
      <w:r w:rsidRPr="00BB15D2">
        <w:rPr>
          <w:rFonts w:ascii="Arial" w:hAnsi="Arial" w:cs="Arial"/>
          <w:lang w:val="sr-Cyrl-CS"/>
        </w:rPr>
        <w:t xml:space="preserve"> одлуке о задуживању града Врања ради капиталних улагања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Одлука </w:t>
      </w:r>
      <w:r w:rsidRPr="00BB15D2">
        <w:rPr>
          <w:rFonts w:ascii="Arial" w:hAnsi="Arial" w:cs="Arial"/>
          <w:lang w:val="sr-Cyrl-CS"/>
        </w:rPr>
        <w:t>о задуживању града Врања ради капиталних улагања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5864D8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540E0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Pr="00EB67AE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1517A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Предлог</w:t>
      </w:r>
      <w:r w:rsidRPr="00BB15D2">
        <w:rPr>
          <w:rFonts w:ascii="Arial" w:hAnsi="Arial" w:cs="Arial"/>
          <w:lang w:val="sr-Cyrl-CS"/>
        </w:rPr>
        <w:t xml:space="preserve"> одлуке о измени Одлуке о оснивању месних заједница на подручју Градске општине Врање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Одлука </w:t>
      </w:r>
      <w:r w:rsidRPr="00BB15D2">
        <w:rPr>
          <w:rFonts w:ascii="Arial" w:hAnsi="Arial" w:cs="Arial"/>
          <w:lang w:val="sr-Cyrl-CS"/>
        </w:rPr>
        <w:t>о</w:t>
      </w:r>
      <w:r w:rsidRPr="00C67C2F">
        <w:rPr>
          <w:rFonts w:ascii="Arial" w:hAnsi="Arial" w:cs="Arial"/>
          <w:lang w:val="sr-Cyrl-CS"/>
        </w:rPr>
        <w:t xml:space="preserve"> </w:t>
      </w:r>
      <w:r w:rsidRPr="00BB15D2">
        <w:rPr>
          <w:rFonts w:ascii="Arial" w:hAnsi="Arial" w:cs="Arial"/>
          <w:lang w:val="sr-Cyrl-CS"/>
        </w:rPr>
        <w:t>измени Одлуке о оснивању месних заједница на подручју Градске општине Врање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Предлог </w:t>
      </w:r>
      <w:r w:rsidRPr="00BB15D2">
        <w:rPr>
          <w:rFonts w:ascii="Arial" w:hAnsi="Arial" w:cs="Arial"/>
          <w:lang w:val="sr-Cyrl-CS"/>
        </w:rPr>
        <w:t>одлуке о изменама и допунама одлука Скупштине града Врања којима су утврђене прекршајне казне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Одлука </w:t>
      </w:r>
      <w:r w:rsidRPr="00BB15D2">
        <w:rPr>
          <w:rFonts w:ascii="Arial" w:hAnsi="Arial" w:cs="Arial"/>
          <w:lang w:val="sr-Cyrl-CS"/>
        </w:rPr>
        <w:t>о</w:t>
      </w:r>
      <w:r w:rsidRPr="007938AF">
        <w:rPr>
          <w:rFonts w:ascii="Arial" w:hAnsi="Arial" w:cs="Arial"/>
          <w:lang w:val="sr-Cyrl-CS"/>
        </w:rPr>
        <w:t xml:space="preserve"> </w:t>
      </w:r>
      <w:r w:rsidRPr="00BB15D2">
        <w:rPr>
          <w:rFonts w:ascii="Arial" w:hAnsi="Arial" w:cs="Arial"/>
          <w:lang w:val="sr-Cyrl-CS"/>
        </w:rPr>
        <w:t>изменама и допунама одлука Скупштине града Врања којима су утврђене прекршајне казне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Pr="00EB67AE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 w:rsidRPr="00BB15D2">
        <w:rPr>
          <w:rFonts w:ascii="Arial" w:hAnsi="Arial" w:cs="Arial"/>
          <w:lang w:val="sr-Cyrl-CS"/>
        </w:rPr>
        <w:t>измене и допуне Статута Јавног предузећа „Управа Бање“ Врањска Бања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Решење о  давању  сагласности на  Одлуку о измени и допуни Статута  Јавног  предузећа  „Управа Бање“  Врањска Бања. 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Предлог</w:t>
      </w:r>
      <w:r w:rsidRPr="00CF543E">
        <w:rPr>
          <w:rFonts w:ascii="Arial" w:hAnsi="Arial" w:cs="Arial"/>
          <w:lang w:val="sr-Cyrl-CS"/>
        </w:rPr>
        <w:t xml:space="preserve">  програма коришћења средстава  буџетског фонда за заштиту животне средине за 2017. годину са Финансијским планом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111735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Програм </w:t>
      </w:r>
      <w:r w:rsidRPr="00CF543E">
        <w:rPr>
          <w:rFonts w:ascii="Arial" w:hAnsi="Arial" w:cs="Arial"/>
          <w:lang w:val="sr-Cyrl-CS"/>
        </w:rPr>
        <w:t>коришћења средстава  буџетског фонда за заштиту животне средине за 2017. годину са Финансијским планом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Pr="00EB67AE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измене и допуне Програма пословања  са Финансијским планом Јавног комуналног предузећа „Паркинг сервис“ Врање за 2017. годину,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Доноси се Решење о давању сагласности на измене и допуне Програма пословања и Финансијског плана пословања Јавног комуналног предузећа „Паркинг сервис“ Врање за 2017. годину.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Pr="00517FE5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    Дејан Тричковић, спец.двм</w:t>
      </w: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Pr="00EB67AE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Предлог решења о образовању Комисије  за координацију инспекцијског надзора  над пословима из изворне надлежности  Града Врања,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Доноси се Решење о</w:t>
      </w:r>
      <w:r w:rsidRPr="00302340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образовању Комисије  за координацију инспекцијског надзора  над пословима из изворне надлежности  Града Врања.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Предлог </w:t>
      </w:r>
      <w:r w:rsidRPr="004D3089">
        <w:rPr>
          <w:rFonts w:ascii="Arial" w:hAnsi="Arial" w:cs="Arial"/>
          <w:lang w:val="sr-Cyrl-CS"/>
        </w:rPr>
        <w:t xml:space="preserve"> одлуке о спровођењу јавног конкурса за именовање директора јавних предузећа и јавно-комуналних предузећа чији је оснивач Град Врање са текстом огласа о јавном конкурсу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Одлука </w:t>
      </w:r>
      <w:r w:rsidRPr="004D3089">
        <w:rPr>
          <w:rFonts w:ascii="Arial" w:hAnsi="Arial" w:cs="Arial"/>
          <w:lang w:val="sr-Cyrl-CS"/>
        </w:rPr>
        <w:t>о спровођењу јавног конкурса за именовање директора јавних предузећа и јавно-комуналних предузећа чији је оснивач Град Врање са текстом огласа о јавном конкурсу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Предлог</w:t>
      </w:r>
      <w:r w:rsidRPr="004D3089">
        <w:rPr>
          <w:rFonts w:ascii="Arial" w:hAnsi="Arial" w:cs="Arial"/>
          <w:lang w:val="sr-Cyrl-CS"/>
        </w:rPr>
        <w:t xml:space="preserve"> решења о именовању Комисије за спровођење конкурса за избор директора јавних предузећа и јавно-комуналних предузећа чији је оснивач Град Врање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FA73E6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Доноси се Решење о </w:t>
      </w:r>
      <w:r w:rsidRPr="004D3089">
        <w:rPr>
          <w:rFonts w:ascii="Arial" w:hAnsi="Arial" w:cs="Arial"/>
          <w:lang w:val="sr-Cyrl-CS"/>
        </w:rPr>
        <w:t>именовању Комисије за спровођење конкурса за избор директора јавних предузећа и јавно-комуналних предузећа чији је оснивач Град Врање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Pr="00045DBB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Предлог решења о</w:t>
      </w:r>
      <w:r w:rsidRPr="004D3089">
        <w:rPr>
          <w:rFonts w:ascii="Arial" w:hAnsi="Arial" w:cs="Arial"/>
          <w:lang w:val="sr-Cyrl-CS"/>
        </w:rPr>
        <w:t xml:space="preserve"> измени Решења о именовању Градске изборне комисије у сталном саставу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045DBB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Доноси се Решење о</w:t>
      </w:r>
      <w:r w:rsidRPr="009A556D">
        <w:rPr>
          <w:rFonts w:ascii="Arial" w:hAnsi="Arial" w:cs="Arial"/>
          <w:lang w:val="sr-Cyrl-CS"/>
        </w:rPr>
        <w:t xml:space="preserve"> </w:t>
      </w:r>
      <w:r w:rsidRPr="004D3089">
        <w:rPr>
          <w:rFonts w:ascii="Arial" w:hAnsi="Arial" w:cs="Arial"/>
          <w:lang w:val="sr-Cyrl-CS"/>
        </w:rPr>
        <w:t>измени Решења о именовању Градске изборне комисије у сталном саставу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b/>
        </w:rPr>
      </w:pPr>
    </w:p>
    <w:p w:rsidR="00B41370" w:rsidRPr="00C320FD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41370" w:rsidRDefault="00B41370" w:rsidP="00B4137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Број:06-27/2017-10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13. 02. 2017.   године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Pr="00AA0D2B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423D81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 члана 32. Статута града Врања  („Службени гласник града Врања“, број 27/2012 и 32/2012) и члана  88. Пословника Скупштине града Врања („Службени  гласник града Врања“, број 25/2012),  Скупштина града Врања, на седници одржаној 13. 02. 2017. године,  разматрала је</w:t>
      </w:r>
      <w:r w:rsidRPr="0052318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Предлог решења о </w:t>
      </w:r>
      <w:r w:rsidRPr="004D3089">
        <w:rPr>
          <w:rFonts w:ascii="Arial" w:hAnsi="Arial" w:cs="Arial"/>
          <w:lang w:val="sr-Cyrl-CS"/>
        </w:rPr>
        <w:t>измени Решења о именовању председника и чланова  Надзорног одбора Јавног предузећа „Нови дом“ Врање</w:t>
      </w:r>
      <w:r>
        <w:rPr>
          <w:rFonts w:ascii="Arial" w:hAnsi="Arial" w:cs="Arial"/>
          <w:lang w:val="sr-Cyrl-CS"/>
        </w:rPr>
        <w:t>, и  донела</w:t>
      </w:r>
      <w:r>
        <w:rPr>
          <w:rFonts w:ascii="Arial" w:hAnsi="Arial" w:cs="Arial"/>
        </w:rPr>
        <w:t xml:space="preserve"> </w:t>
      </w: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</w:rPr>
      </w:pPr>
    </w:p>
    <w:p w:rsidR="00B41370" w:rsidRPr="00E162BF" w:rsidRDefault="00B41370" w:rsidP="00B41370">
      <w:pPr>
        <w:jc w:val="both"/>
        <w:rPr>
          <w:rFonts w:ascii="Arial" w:hAnsi="Arial" w:cs="Arial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41370" w:rsidRDefault="00B41370" w:rsidP="00B41370">
      <w:pPr>
        <w:jc w:val="center"/>
        <w:rPr>
          <w:rFonts w:ascii="Arial" w:hAnsi="Arial" w:cs="Arial"/>
          <w:b/>
        </w:rPr>
      </w:pPr>
    </w:p>
    <w:p w:rsidR="00B41370" w:rsidRPr="00E162BF" w:rsidRDefault="00B41370" w:rsidP="00B41370">
      <w:pPr>
        <w:jc w:val="center"/>
        <w:rPr>
          <w:rFonts w:ascii="Arial" w:hAnsi="Arial" w:cs="Arial"/>
          <w:b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Доноси се Решење о</w:t>
      </w:r>
      <w:r w:rsidRPr="009A556D">
        <w:rPr>
          <w:rFonts w:ascii="Arial" w:hAnsi="Arial" w:cs="Arial"/>
          <w:lang w:val="sr-Cyrl-CS"/>
        </w:rPr>
        <w:t xml:space="preserve"> </w:t>
      </w:r>
      <w:r w:rsidRPr="004D3089">
        <w:rPr>
          <w:rFonts w:ascii="Arial" w:hAnsi="Arial" w:cs="Arial"/>
          <w:lang w:val="sr-Cyrl-CS"/>
        </w:rPr>
        <w:t>измени Решења о именовању председника и чланова  Надзорног одбора Јавног предузећа „Нови дом“ Врање</w:t>
      </w:r>
      <w:r>
        <w:rPr>
          <w:rFonts w:ascii="Arial" w:hAnsi="Arial" w:cs="Arial"/>
          <w:lang w:val="sr-Cyrl-CS"/>
        </w:rPr>
        <w:t>.</w:t>
      </w: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Pr="00B12489" w:rsidRDefault="00B41370" w:rsidP="00B41370">
      <w:pPr>
        <w:jc w:val="both"/>
        <w:rPr>
          <w:rFonts w:ascii="Arial" w:hAnsi="Arial" w:cs="Arial"/>
          <w:lang w:val="sr-Cyrl-CS"/>
        </w:rPr>
      </w:pPr>
    </w:p>
    <w:p w:rsidR="00B41370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5B4FCF" w:rsidRDefault="00B41370" w:rsidP="00B41370">
      <w:pPr>
        <w:jc w:val="center"/>
        <w:rPr>
          <w:rFonts w:ascii="Arial" w:hAnsi="Arial" w:cs="Arial"/>
          <w:b/>
          <w:lang w:val="sr-Cyrl-CS"/>
        </w:rPr>
      </w:pPr>
    </w:p>
    <w:p w:rsidR="00B41370" w:rsidRPr="00436778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                                 ПРЕДСЕДНИК СКУПШТИНЕ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</w:rPr>
        <w:t xml:space="preserve">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        </w:t>
      </w:r>
      <w:r>
        <w:rPr>
          <w:rFonts w:ascii="Arial" w:hAnsi="Arial" w:cs="Arial"/>
          <w:b/>
          <w:lang w:val="sr-Cyrl-CS"/>
        </w:rPr>
        <w:t xml:space="preserve">               Дејан Тричковић, спец.двм,с.р.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СЕКРЕТАР СКУПШТИНЕ</w:t>
      </w:r>
    </w:p>
    <w:p w:rsidR="00B41370" w:rsidRPr="0045066E" w:rsidRDefault="00B41370" w:rsidP="00B413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Марко Тричковић</w:t>
      </w:r>
    </w:p>
    <w:p w:rsidR="00B41370" w:rsidRDefault="00B41370" w:rsidP="00B41370">
      <w:pPr>
        <w:jc w:val="both"/>
        <w:rPr>
          <w:rFonts w:ascii="Arial" w:hAnsi="Arial" w:cs="Arial"/>
          <w:b/>
          <w:lang w:val="sr-Cyrl-CS"/>
        </w:rPr>
      </w:pPr>
    </w:p>
    <w:p w:rsidR="008736C5" w:rsidRDefault="008736C5"/>
    <w:sectPr w:rsidR="008736C5" w:rsidSect="00873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1370"/>
    <w:rsid w:val="008736C5"/>
    <w:rsid w:val="00B4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B4137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1606</Words>
  <Characters>9158</Characters>
  <Application>Microsoft Office Word</Application>
  <DocSecurity>0</DocSecurity>
  <Lines>76</Lines>
  <Paragraphs>21</Paragraphs>
  <ScaleCrop>false</ScaleCrop>
  <Company/>
  <LinksUpToDate>false</LinksUpToDate>
  <CharactersWithSpaces>10743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 Spasic</dc:creator>
  <cp:lastModifiedBy>Stanica Spasic</cp:lastModifiedBy>
  <cp:revision>1</cp:revision>
  <dcterms:created xsi:type="dcterms:W3CDTF">2017-03-01T09:38:00Z</dcterms:created>
  <dcterms:modified xsi:type="dcterms:W3CDTF">2017-03-01T09:39:00Z</dcterms:modified>
</cp:coreProperties>
</file>